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683" w:rsidRDefault="00521D58">
      <w:pPr>
        <w:spacing w:line="240" w:lineRule="auto"/>
        <w:ind w:firstLineChars="0" w:firstLine="0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Times New Roman" w:eastAsia="黑体" w:hAnsi="Times New Roman"/>
          <w:color w:val="auto"/>
          <w:sz w:val="30"/>
          <w:szCs w:val="30"/>
          <w:lang w:eastAsia="zh-CN"/>
        </w:rPr>
        <w:t>附件</w:t>
      </w:r>
      <w:r>
        <w:rPr>
          <w:rFonts w:ascii="Times New Roman" w:eastAsia="黑体" w:hAnsi="Times New Roman" w:hint="eastAsia"/>
          <w:color w:val="auto"/>
          <w:sz w:val="30"/>
          <w:szCs w:val="30"/>
          <w:lang w:eastAsia="zh-CN"/>
        </w:rPr>
        <w:t>1</w:t>
      </w:r>
    </w:p>
    <w:p w:rsidR="009B3683" w:rsidRDefault="00521D58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方正小标宋简体" w:eastAsia="方正小标宋简体" w:hAnsi="方正小标宋简体" w:cs="方正小标宋简体" w:hint="eastAsia"/>
          <w:color w:val="auto"/>
        </w:rPr>
        <w:t>各类奖项名额分配表</w:t>
      </w:r>
    </w:p>
    <w:tbl>
      <w:tblPr>
        <w:tblStyle w:val="TableGrid"/>
        <w:tblW w:w="9442" w:type="dxa"/>
        <w:tblInd w:w="-568" w:type="dxa"/>
        <w:tblCellMar>
          <w:top w:w="39" w:type="dxa"/>
          <w:left w:w="127" w:type="dxa"/>
          <w:right w:w="67" w:type="dxa"/>
        </w:tblCellMar>
        <w:tblLook w:val="04A0" w:firstRow="1" w:lastRow="0" w:firstColumn="1" w:lastColumn="0" w:noHBand="0" w:noVBand="1"/>
      </w:tblPr>
      <w:tblGrid>
        <w:gridCol w:w="2264"/>
        <w:gridCol w:w="1548"/>
        <w:gridCol w:w="1877"/>
        <w:gridCol w:w="1874"/>
        <w:gridCol w:w="1879"/>
      </w:tblGrid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支部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优秀团员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优秀学生团干部名额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五四红旗团支部名额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百佳学生名额</w:t>
            </w: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预科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6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人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/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支部）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3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人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/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支部）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2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2</w:t>
            </w: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级本科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6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人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/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支部）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3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人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/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支部）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级本科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6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人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/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支部）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3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人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/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支部）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级本科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3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1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人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/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支部）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19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级本科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3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1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人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/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支部）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级硕士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级硕士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博士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团委学生会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研究生学生会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proofErr w:type="gramStart"/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青协</w:t>
            </w:r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合计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32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 xml:space="preserve">2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 xml:space="preserve">2 </w:t>
            </w:r>
          </w:p>
        </w:tc>
      </w:tr>
    </w:tbl>
    <w:p w:rsidR="009B3683" w:rsidRDefault="009B3683">
      <w:pPr>
        <w:ind w:firstLineChars="0" w:firstLine="0"/>
        <w:rPr>
          <w:rFonts w:ascii="宋体" w:eastAsia="宋体" w:hAnsi="宋体" w:cs="宋体"/>
          <w:color w:val="auto"/>
          <w:sz w:val="30"/>
          <w:szCs w:val="30"/>
        </w:rPr>
      </w:pPr>
    </w:p>
    <w:p w:rsidR="009B3683" w:rsidRDefault="00521D58">
      <w:pPr>
        <w:spacing w:line="240" w:lineRule="auto"/>
        <w:ind w:firstLineChars="0" w:firstLine="0"/>
        <w:jc w:val="left"/>
        <w:rPr>
          <w:rFonts w:ascii="宋体" w:eastAsia="宋体" w:hAnsi="宋体" w:cs="宋体"/>
          <w:color w:val="auto"/>
          <w:sz w:val="30"/>
          <w:szCs w:val="30"/>
        </w:rPr>
      </w:pPr>
      <w:r>
        <w:rPr>
          <w:rFonts w:ascii="宋体" w:eastAsia="宋体" w:hAnsi="宋体" w:cs="宋体" w:hint="eastAsia"/>
          <w:color w:val="auto"/>
          <w:sz w:val="30"/>
          <w:szCs w:val="30"/>
        </w:rPr>
        <w:br w:type="page"/>
      </w:r>
    </w:p>
    <w:p w:rsidR="009B3683" w:rsidRDefault="00521D58">
      <w:pPr>
        <w:ind w:firstLineChars="0" w:firstLine="0"/>
        <w:rPr>
          <w:rFonts w:ascii="Times New Roman" w:eastAsia="黑体" w:hAnsi="Times New Roman"/>
          <w:color w:val="auto"/>
          <w:sz w:val="30"/>
          <w:szCs w:val="30"/>
          <w:lang w:eastAsia="zh-CN"/>
        </w:rPr>
      </w:pPr>
      <w:r>
        <w:rPr>
          <w:rFonts w:ascii="Times New Roman" w:eastAsia="黑体" w:hAnsi="Times New Roman"/>
          <w:color w:val="auto"/>
          <w:sz w:val="30"/>
          <w:szCs w:val="30"/>
          <w:lang w:eastAsia="zh-CN"/>
        </w:rPr>
        <w:lastRenderedPageBreak/>
        <w:t>附件</w:t>
      </w:r>
      <w:r>
        <w:rPr>
          <w:rFonts w:ascii="Times New Roman" w:eastAsia="黑体" w:hAnsi="Times New Roman"/>
          <w:color w:val="auto"/>
          <w:sz w:val="30"/>
          <w:szCs w:val="30"/>
          <w:lang w:eastAsia="zh-CN"/>
        </w:rPr>
        <w:t>2</w:t>
      </w:r>
    </w:p>
    <w:p w:rsidR="009B3683" w:rsidRDefault="00521D58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方正小标宋简体" w:eastAsia="方正小标宋简体" w:hAnsi="方正小标宋简体" w:cs="方正小标宋简体" w:hint="eastAsia"/>
          <w:color w:val="auto"/>
        </w:rPr>
        <w:t>奖项评选方式及工作进度</w:t>
      </w:r>
    </w:p>
    <w:tbl>
      <w:tblPr>
        <w:tblStyle w:val="TableGrid"/>
        <w:tblW w:w="0" w:type="auto"/>
        <w:jc w:val="center"/>
        <w:tblInd w:w="0" w:type="dxa"/>
        <w:tblCellMar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1031"/>
        <w:gridCol w:w="4301"/>
        <w:gridCol w:w="1246"/>
        <w:gridCol w:w="1942"/>
      </w:tblGrid>
      <w:tr w:rsidR="009B3683">
        <w:trPr>
          <w:trHeight w:val="7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auto"/>
                <w:sz w:val="24"/>
              </w:rPr>
            </w:pPr>
            <w:r>
              <w:rPr>
                <w:rFonts w:ascii="黑体" w:eastAsia="黑体" w:hAnsi="黑体" w:cs="黑体" w:hint="eastAsia"/>
                <w:color w:val="auto"/>
                <w:sz w:val="24"/>
              </w:rPr>
              <w:t>评选项目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auto"/>
                <w:sz w:val="24"/>
              </w:rPr>
            </w:pPr>
            <w:r>
              <w:rPr>
                <w:rFonts w:ascii="黑体" w:eastAsia="黑体" w:hAnsi="黑体" w:cs="黑体" w:hint="eastAsia"/>
                <w:color w:val="auto"/>
                <w:sz w:val="24"/>
              </w:rPr>
              <w:t>评选方式及限额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auto"/>
                <w:sz w:val="24"/>
              </w:rPr>
            </w:pPr>
            <w:r>
              <w:rPr>
                <w:rFonts w:ascii="黑体" w:eastAsia="黑体" w:hAnsi="黑体" w:cs="黑体" w:hint="eastAsia"/>
                <w:color w:val="auto"/>
                <w:sz w:val="24"/>
              </w:rPr>
              <w:t>工作进度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auto"/>
                <w:sz w:val="24"/>
                <w:lang w:eastAsia="zh-CN"/>
              </w:rPr>
            </w:pPr>
            <w:r>
              <w:rPr>
                <w:rFonts w:ascii="黑体" w:eastAsia="黑体" w:hAnsi="黑体" w:cs="黑体" w:hint="eastAsia"/>
                <w:color w:val="auto"/>
                <w:sz w:val="24"/>
                <w:lang w:eastAsia="zh-CN"/>
              </w:rPr>
              <w:t>上报材料要求</w:t>
            </w:r>
          </w:p>
        </w:tc>
      </w:tr>
      <w:tr w:rsidR="009B3683">
        <w:trPr>
          <w:trHeight w:val="6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优秀团员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各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支部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、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各学生组织要</w:t>
            </w:r>
            <w:r>
              <w:rPr>
                <w:rFonts w:cs="仿宋" w:hint="eastAsia"/>
                <w:color w:val="auto"/>
                <w:sz w:val="24"/>
              </w:rPr>
              <w:t>按照评选标准自行组织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支部大会或者</w:t>
            </w:r>
            <w:r>
              <w:rPr>
                <w:rFonts w:cs="仿宋" w:hint="eastAsia"/>
                <w:color w:val="auto"/>
                <w:sz w:val="24"/>
              </w:rPr>
              <w:t>评审答辩会进行评选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  <w:lang w:eastAsia="zh-CN"/>
              </w:rPr>
              <w:t>4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月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4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日前</w:t>
            </w:r>
            <w:r>
              <w:rPr>
                <w:rFonts w:cs="仿宋" w:hint="eastAsia"/>
                <w:color w:val="auto"/>
                <w:sz w:val="24"/>
              </w:rPr>
              <w:t>完成评选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并</w:t>
            </w:r>
            <w:r>
              <w:rPr>
                <w:rFonts w:cs="仿宋" w:hint="eastAsia"/>
                <w:color w:val="auto"/>
                <w:sz w:val="24"/>
              </w:rPr>
              <w:t>向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院</w:t>
            </w:r>
            <w:r>
              <w:rPr>
                <w:rFonts w:cs="仿宋" w:hint="eastAsia"/>
                <w:color w:val="auto"/>
                <w:sz w:val="24"/>
              </w:rPr>
              <w:t>团委报送结果。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  <w:lang w:eastAsia="zh-CN"/>
              </w:rPr>
            </w:pPr>
            <w:r>
              <w:rPr>
                <w:rFonts w:cs="仿宋" w:hint="eastAsia"/>
                <w:b/>
                <w:bCs/>
                <w:color w:val="auto"/>
                <w:sz w:val="24"/>
                <w:lang w:eastAsia="zh-CN"/>
              </w:rPr>
              <w:t>优秀团员、优秀学生团干部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应提交申报</w:t>
            </w:r>
            <w:proofErr w:type="gramStart"/>
            <w:r>
              <w:rPr>
                <w:rFonts w:cs="仿宋" w:hint="eastAsia"/>
                <w:color w:val="auto"/>
                <w:sz w:val="24"/>
                <w:lang w:eastAsia="zh-CN"/>
              </w:rPr>
              <w:t>表</w:t>
            </w:r>
            <w:r>
              <w:rPr>
                <w:rFonts w:cs="仿宋" w:hint="eastAsia"/>
                <w:color w:val="auto"/>
                <w:sz w:val="24"/>
                <w:u w:val="single"/>
                <w:lang w:eastAsia="zh-CN"/>
              </w:rPr>
              <w:t>电子</w:t>
            </w:r>
            <w:proofErr w:type="gramEnd"/>
            <w:r>
              <w:rPr>
                <w:rFonts w:cs="仿宋" w:hint="eastAsia"/>
                <w:color w:val="auto"/>
                <w:sz w:val="24"/>
                <w:u w:val="single"/>
                <w:lang w:eastAsia="zh-CN"/>
              </w:rPr>
              <w:t>word</w:t>
            </w:r>
            <w:r>
              <w:rPr>
                <w:rFonts w:cs="仿宋" w:hint="eastAsia"/>
                <w:color w:val="auto"/>
                <w:sz w:val="24"/>
                <w:u w:val="single"/>
                <w:lang w:eastAsia="zh-CN"/>
              </w:rPr>
              <w:t>版和纸质版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，由学院团委存档备查；</w:t>
            </w:r>
          </w:p>
        </w:tc>
      </w:tr>
      <w:tr w:rsidR="009B3683">
        <w:trPr>
          <w:trHeight w:val="6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优秀学生团干部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每个支部至少选出</w:t>
            </w:r>
            <w:r>
              <w:rPr>
                <w:rFonts w:cs="仿宋" w:hint="eastAsia"/>
                <w:color w:val="auto"/>
                <w:sz w:val="24"/>
              </w:rPr>
              <w:t>1</w:t>
            </w:r>
            <w:r>
              <w:rPr>
                <w:rFonts w:cs="仿宋" w:hint="eastAsia"/>
                <w:color w:val="auto"/>
                <w:sz w:val="24"/>
              </w:rPr>
              <w:t>名优秀团干部，当其申报人数超过分配名额时，将由学院根据团干履职情况综合考评选出。</w:t>
            </w: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</w:rPr>
            </w:pPr>
          </w:p>
        </w:tc>
      </w:tr>
      <w:tr w:rsidR="009B3683">
        <w:trPr>
          <w:trHeight w:val="6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百佳青年学生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学院将组织开展由学院领导、专业教师、班主任等各方面代表参加的答辩评审会暨青春故事分享会，积极选树在思想引领、团学工作、科技创新、实践育人、文体活动等各方面的南航好青年典型，最终评选出</w:t>
            </w:r>
            <w:r>
              <w:rPr>
                <w:rFonts w:cs="仿宋" w:hint="eastAsia"/>
                <w:color w:val="auto"/>
                <w:sz w:val="24"/>
              </w:rPr>
              <w:t>2</w:t>
            </w:r>
            <w:r>
              <w:rPr>
                <w:rFonts w:cs="仿宋" w:hint="eastAsia"/>
                <w:color w:val="auto"/>
                <w:sz w:val="24"/>
              </w:rPr>
              <w:t>名百佳青年。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  <w:lang w:eastAsia="zh-CN"/>
              </w:rPr>
            </w:pPr>
            <w:r>
              <w:rPr>
                <w:rFonts w:cs="仿宋" w:hint="eastAsia"/>
                <w:color w:val="auto"/>
                <w:sz w:val="24"/>
                <w:lang w:eastAsia="zh-CN"/>
              </w:rPr>
              <w:t>4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月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4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日左右组织答辩评审会，最迟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4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月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9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日。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b/>
                <w:bCs/>
                <w:color w:val="auto"/>
                <w:sz w:val="24"/>
                <w:lang w:eastAsia="zh-CN"/>
              </w:rPr>
              <w:t>百佳青年、红旗团（总）支部及创建单位、十大杰出青年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应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提交申报</w:t>
            </w:r>
            <w:proofErr w:type="gramStart"/>
            <w:r>
              <w:rPr>
                <w:rFonts w:cs="仿宋" w:hint="eastAsia"/>
                <w:color w:val="auto"/>
                <w:sz w:val="24"/>
                <w:lang w:eastAsia="zh-CN"/>
              </w:rPr>
              <w:t>表</w:t>
            </w:r>
            <w:r>
              <w:rPr>
                <w:rFonts w:cs="仿宋" w:hint="eastAsia"/>
                <w:color w:val="auto"/>
                <w:sz w:val="24"/>
                <w:u w:val="single"/>
                <w:lang w:eastAsia="zh-CN"/>
              </w:rPr>
              <w:t>电子</w:t>
            </w:r>
            <w:proofErr w:type="gramEnd"/>
            <w:r>
              <w:rPr>
                <w:rFonts w:cs="仿宋" w:hint="eastAsia"/>
                <w:color w:val="auto"/>
                <w:sz w:val="24"/>
                <w:u w:val="single"/>
                <w:lang w:eastAsia="zh-CN"/>
              </w:rPr>
              <w:t>word</w:t>
            </w:r>
            <w:r>
              <w:rPr>
                <w:rFonts w:cs="仿宋" w:hint="eastAsia"/>
                <w:color w:val="auto"/>
                <w:sz w:val="24"/>
                <w:u w:val="single"/>
                <w:lang w:eastAsia="zh-CN"/>
              </w:rPr>
              <w:t>版、</w:t>
            </w:r>
            <w:r>
              <w:rPr>
                <w:rFonts w:cs="仿宋" w:hint="eastAsia"/>
                <w:color w:val="auto"/>
                <w:sz w:val="24"/>
                <w:u w:val="single"/>
                <w:lang w:eastAsia="zh-CN"/>
              </w:rPr>
              <w:t>汇总表和纸质版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，交给学院团委审核。</w:t>
            </w:r>
          </w:p>
        </w:tc>
      </w:tr>
      <w:tr w:rsidR="009B3683">
        <w:trPr>
          <w:trHeight w:val="135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红旗团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总）</w:t>
            </w:r>
            <w:r>
              <w:rPr>
                <w:rFonts w:cs="仿宋" w:hint="eastAsia"/>
                <w:color w:val="auto"/>
                <w:sz w:val="24"/>
              </w:rPr>
              <w:t>支部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cs="仿宋"/>
                <w:color w:val="auto"/>
                <w:sz w:val="24"/>
                <w:lang w:eastAsia="zh-CN"/>
              </w:rPr>
            </w:pPr>
            <w:r>
              <w:rPr>
                <w:rFonts w:cs="仿宋" w:hint="eastAsia"/>
                <w:color w:val="auto"/>
                <w:sz w:val="24"/>
                <w:lang w:eastAsia="zh-CN"/>
              </w:rPr>
              <w:t>及创建单位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学院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根据申报材料，最终选出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2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个</w:t>
            </w:r>
            <w:r>
              <w:rPr>
                <w:rFonts w:cs="仿宋" w:hint="eastAsia"/>
                <w:color w:val="auto"/>
                <w:sz w:val="24"/>
              </w:rPr>
              <w:t>红旗团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总）</w:t>
            </w:r>
            <w:r>
              <w:rPr>
                <w:rFonts w:cs="仿宋" w:hint="eastAsia"/>
                <w:color w:val="auto"/>
                <w:sz w:val="24"/>
              </w:rPr>
              <w:t>支部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和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2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个</w:t>
            </w:r>
            <w:r>
              <w:rPr>
                <w:rFonts w:cs="仿宋" w:hint="eastAsia"/>
                <w:color w:val="auto"/>
                <w:sz w:val="24"/>
              </w:rPr>
              <w:t>五四红旗团支部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cs="仿宋"/>
                <w:color w:val="auto"/>
                <w:sz w:val="24"/>
                <w:lang w:eastAsia="zh-CN"/>
              </w:rPr>
            </w:pPr>
            <w:r>
              <w:rPr>
                <w:rFonts w:cs="仿宋" w:hint="eastAsia"/>
                <w:color w:val="auto"/>
                <w:sz w:val="24"/>
              </w:rPr>
              <w:t>创建单位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  <w:lang w:eastAsia="zh-CN"/>
              </w:rPr>
            </w:pPr>
            <w:r>
              <w:rPr>
                <w:rFonts w:cs="仿宋" w:hint="eastAsia"/>
                <w:color w:val="auto"/>
                <w:sz w:val="24"/>
                <w:lang w:eastAsia="zh-CN"/>
              </w:rPr>
              <w:t>4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月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4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日前提交申请。</w:t>
            </w:r>
          </w:p>
        </w:tc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</w:rPr>
            </w:pPr>
          </w:p>
        </w:tc>
      </w:tr>
      <w:tr w:rsidR="009B3683">
        <w:trPr>
          <w:trHeight w:val="169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十大杰出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青年学生（集体）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学院会推荐</w:t>
            </w:r>
            <w:r>
              <w:rPr>
                <w:rFonts w:cs="仿宋" w:hint="eastAsia"/>
                <w:color w:val="auto"/>
                <w:sz w:val="24"/>
              </w:rPr>
              <w:t>1</w:t>
            </w:r>
            <w:r>
              <w:rPr>
                <w:rFonts w:cs="仿宋" w:hint="eastAsia"/>
                <w:color w:val="auto"/>
                <w:sz w:val="24"/>
              </w:rPr>
              <w:t>名学生或集体参加十大杰出青年学生（集体）学校评比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。</w:t>
            </w:r>
            <w:r>
              <w:rPr>
                <w:rFonts w:cs="仿宋" w:hint="eastAsia"/>
                <w:color w:val="auto"/>
                <w:sz w:val="24"/>
              </w:rPr>
              <w:t>申报杰出青年的学生必须当选“百佳青年学生”。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4</w:t>
            </w:r>
            <w:r>
              <w:rPr>
                <w:rFonts w:cs="仿宋" w:hint="eastAsia"/>
                <w:color w:val="auto"/>
                <w:sz w:val="24"/>
              </w:rPr>
              <w:t>月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9</w:t>
            </w:r>
            <w:r>
              <w:rPr>
                <w:rFonts w:cs="仿宋" w:hint="eastAsia"/>
                <w:color w:val="auto"/>
                <w:sz w:val="24"/>
              </w:rPr>
              <w:t>日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前</w:t>
            </w:r>
            <w:r>
              <w:rPr>
                <w:rFonts w:cs="仿宋" w:hint="eastAsia"/>
                <w:color w:val="auto"/>
                <w:sz w:val="24"/>
              </w:rPr>
              <w:t>完成</w:t>
            </w:r>
            <w:r>
              <w:rPr>
                <w:rFonts w:cs="仿宋" w:hint="eastAsia"/>
                <w:color w:val="auto"/>
                <w:sz w:val="24"/>
              </w:rPr>
              <w:t>评选推荐并公示，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然后</w:t>
            </w:r>
            <w:r>
              <w:rPr>
                <w:rFonts w:cs="仿宋" w:hint="eastAsia"/>
                <w:color w:val="auto"/>
                <w:sz w:val="24"/>
              </w:rPr>
              <w:t>向校团委报送相关材料，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通过风采展评会</w:t>
            </w:r>
            <w:r>
              <w:rPr>
                <w:rFonts w:cs="仿宋" w:hint="eastAsia"/>
                <w:color w:val="auto"/>
                <w:sz w:val="24"/>
              </w:rPr>
              <w:t>评选出结果后公示。</w:t>
            </w: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  <w:lang w:eastAsia="zh-CN"/>
              </w:rPr>
            </w:pPr>
          </w:p>
        </w:tc>
      </w:tr>
    </w:tbl>
    <w:p w:rsidR="009B3683" w:rsidRDefault="00521D58">
      <w:pPr>
        <w:spacing w:line="240" w:lineRule="auto"/>
        <w:ind w:firstLineChars="0" w:firstLine="0"/>
        <w:rPr>
          <w:rFonts w:ascii="Times New Roman" w:hAnsi="Times New Roman"/>
          <w:color w:val="auto"/>
          <w:sz w:val="24"/>
          <w:lang w:eastAsia="zh-CN"/>
        </w:rPr>
      </w:pPr>
      <w:r>
        <w:rPr>
          <w:rFonts w:ascii="Times New Roman" w:hAnsi="Times New Roman"/>
          <w:color w:val="auto"/>
          <w:sz w:val="24"/>
        </w:rPr>
        <w:t>备注</w:t>
      </w:r>
      <w:r>
        <w:rPr>
          <w:rFonts w:ascii="Times New Roman" w:hAnsi="Times New Roman"/>
          <w:color w:val="auto"/>
          <w:sz w:val="24"/>
          <w:lang w:eastAsia="zh-CN"/>
        </w:rPr>
        <w:t>：</w:t>
      </w:r>
      <w:r>
        <w:rPr>
          <w:rFonts w:ascii="Times New Roman" w:hAnsi="Times New Roman" w:hint="eastAsia"/>
          <w:color w:val="auto"/>
          <w:sz w:val="24"/>
          <w:lang w:eastAsia="zh-CN"/>
        </w:rPr>
        <w:t>电子文件交至学院邮箱；纸质材料的收集方式之后通知。</w:t>
      </w:r>
    </w:p>
    <w:p w:rsidR="009B3683" w:rsidRDefault="009B3683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</w:p>
    <w:p w:rsidR="009B3683" w:rsidRDefault="009B3683">
      <w:pPr>
        <w:ind w:firstLineChars="0" w:firstLine="0"/>
        <w:rPr>
          <w:rFonts w:ascii="宋体" w:eastAsia="宋体" w:hAnsi="宋体" w:cs="宋体"/>
          <w:color w:val="auto"/>
          <w:sz w:val="30"/>
          <w:szCs w:val="30"/>
        </w:rPr>
      </w:pPr>
    </w:p>
    <w:p w:rsidR="009B3683" w:rsidRDefault="009B3683">
      <w:pPr>
        <w:ind w:firstLineChars="0" w:firstLine="0"/>
        <w:rPr>
          <w:rFonts w:ascii="宋体" w:eastAsia="宋体" w:hAnsi="宋体" w:cs="宋体"/>
          <w:color w:val="auto"/>
        </w:rPr>
        <w:sectPr w:rsidR="009B3683">
          <w:footerReference w:type="even" r:id="rId7"/>
          <w:footerReference w:type="default" r:id="rId8"/>
          <w:footerReference w:type="first" r:id="rId9"/>
          <w:pgSz w:w="11906" w:h="16838"/>
          <w:pgMar w:top="1440" w:right="1800" w:bottom="1440" w:left="1800" w:header="720" w:footer="986" w:gutter="0"/>
          <w:cols w:space="720"/>
          <w:titlePg/>
        </w:sectPr>
      </w:pPr>
    </w:p>
    <w:p w:rsidR="009B3683" w:rsidRDefault="00521D58">
      <w:pPr>
        <w:spacing w:line="240" w:lineRule="auto"/>
        <w:ind w:firstLineChars="0" w:firstLine="0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Times New Roman" w:eastAsia="黑体" w:hAnsi="Times New Roman"/>
          <w:color w:val="auto"/>
          <w:sz w:val="30"/>
          <w:szCs w:val="30"/>
          <w:lang w:eastAsia="zh-CN"/>
        </w:rPr>
        <w:lastRenderedPageBreak/>
        <w:t>附件</w:t>
      </w:r>
      <w:r>
        <w:rPr>
          <w:rFonts w:ascii="Times New Roman" w:eastAsia="黑体" w:hAnsi="Times New Roman"/>
          <w:color w:val="auto"/>
          <w:sz w:val="30"/>
          <w:szCs w:val="30"/>
          <w:lang w:eastAsia="zh-CN"/>
        </w:rPr>
        <w:t>3</w:t>
      </w:r>
    </w:p>
    <w:p w:rsidR="009B3683" w:rsidRDefault="00521D58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  <w:t>优秀团员</w:t>
      </w:r>
      <w:r>
        <w:rPr>
          <w:rFonts w:ascii="方正小标宋简体" w:eastAsia="方正小标宋简体" w:hAnsi="方正小标宋简体" w:cs="方正小标宋简体" w:hint="eastAsia"/>
          <w:color w:val="auto"/>
        </w:rPr>
        <w:t>申报表</w:t>
      </w:r>
    </w:p>
    <w:tbl>
      <w:tblPr>
        <w:tblStyle w:val="TableGrid"/>
        <w:tblW w:w="9067" w:type="dxa"/>
        <w:tblInd w:w="-382" w:type="dxa"/>
        <w:tblCellMar>
          <w:top w:w="138" w:type="dxa"/>
          <w:left w:w="108" w:type="dxa"/>
          <w:bottom w:w="96" w:type="dxa"/>
          <w:right w:w="91" w:type="dxa"/>
        </w:tblCellMar>
        <w:tblLook w:val="04A0" w:firstRow="1" w:lastRow="0" w:firstColumn="1" w:lastColumn="0" w:noHBand="0" w:noVBand="1"/>
      </w:tblPr>
      <w:tblGrid>
        <w:gridCol w:w="1130"/>
        <w:gridCol w:w="1232"/>
        <w:gridCol w:w="850"/>
        <w:gridCol w:w="1276"/>
        <w:gridCol w:w="851"/>
        <w:gridCol w:w="1275"/>
        <w:gridCol w:w="993"/>
        <w:gridCol w:w="1460"/>
      </w:tblGrid>
      <w:tr w:rsidR="009B3683">
        <w:trPr>
          <w:trHeight w:val="28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政治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面貌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46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学院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绩点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29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电话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电子邮箱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入团时间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发展团员编号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24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</w:rPr>
              <w:t>202</w:t>
            </w:r>
            <w:r>
              <w:rPr>
                <w:rFonts w:ascii="Times New Roman" w:eastAsia="宋体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年度团员教育评议等次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学生干部任职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社会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工作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经历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9B3683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个人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事迹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/>
                <w:color w:val="auto"/>
                <w:sz w:val="24"/>
              </w:rPr>
              <w:t>字以内）</w:t>
            </w:r>
          </w:p>
        </w:tc>
      </w:tr>
      <w:tr w:rsidR="009B3683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所获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荣誉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9B3683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87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3683" w:rsidRDefault="009B3683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521D58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 w:rsidR="009B3683" w:rsidRDefault="009B3683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521D58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</w:tc>
      </w:tr>
    </w:tbl>
    <w:p w:rsidR="009B3683" w:rsidRDefault="00521D58">
      <w:pPr>
        <w:spacing w:line="240" w:lineRule="auto"/>
        <w:ind w:firstLineChars="0" w:firstLine="0"/>
        <w:rPr>
          <w:rFonts w:ascii="Times New Roman" w:eastAsia="宋体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备注</w:t>
      </w:r>
      <w:r>
        <w:rPr>
          <w:rFonts w:ascii="Times New Roman" w:hAnsi="Times New Roman"/>
          <w:color w:val="auto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auto"/>
          <w:sz w:val="24"/>
        </w:rPr>
        <w:t>2017</w:t>
      </w:r>
      <w:r>
        <w:rPr>
          <w:rFonts w:ascii="Times New Roman" w:hAnsi="Times New Roman"/>
          <w:color w:val="auto"/>
          <w:sz w:val="24"/>
        </w:rPr>
        <w:t>年以后发展的团员须有发展团员编号</w:t>
      </w:r>
    </w:p>
    <w:p w:rsidR="009B3683" w:rsidRDefault="009B3683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  <w:sectPr w:rsidR="009B3683">
          <w:footerReference w:type="default" r:id="rId10"/>
          <w:footerReference w:type="first" r:id="rId11"/>
          <w:pgSz w:w="11906" w:h="16838"/>
          <w:pgMar w:top="1490" w:right="1801" w:bottom="1846" w:left="1799" w:header="720" w:footer="986" w:gutter="0"/>
          <w:cols w:space="720"/>
          <w:titlePg/>
        </w:sectPr>
      </w:pPr>
    </w:p>
    <w:p w:rsidR="009B3683" w:rsidRDefault="00521D58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  <w:lastRenderedPageBreak/>
        <w:t>优秀学生团干部</w:t>
      </w:r>
      <w:r>
        <w:rPr>
          <w:rFonts w:ascii="方正小标宋简体" w:eastAsia="方正小标宋简体" w:hAnsi="方正小标宋简体" w:cs="方正小标宋简体" w:hint="eastAsia"/>
          <w:color w:val="auto"/>
        </w:rPr>
        <w:t>申报表</w:t>
      </w:r>
    </w:p>
    <w:tbl>
      <w:tblPr>
        <w:tblStyle w:val="TableGrid"/>
        <w:tblW w:w="9067" w:type="dxa"/>
        <w:tblInd w:w="-382" w:type="dxa"/>
        <w:tblCellMar>
          <w:top w:w="138" w:type="dxa"/>
          <w:left w:w="108" w:type="dxa"/>
          <w:bottom w:w="96" w:type="dxa"/>
          <w:right w:w="91" w:type="dxa"/>
        </w:tblCellMar>
        <w:tblLook w:val="04A0" w:firstRow="1" w:lastRow="0" w:firstColumn="1" w:lastColumn="0" w:noHBand="0" w:noVBand="1"/>
      </w:tblPr>
      <w:tblGrid>
        <w:gridCol w:w="1130"/>
        <w:gridCol w:w="1232"/>
        <w:gridCol w:w="850"/>
        <w:gridCol w:w="1276"/>
        <w:gridCol w:w="851"/>
        <w:gridCol w:w="1275"/>
        <w:gridCol w:w="993"/>
        <w:gridCol w:w="1460"/>
      </w:tblGrid>
      <w:tr w:rsidR="009B3683">
        <w:trPr>
          <w:trHeight w:val="28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政治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面貌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46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学院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绩点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29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电话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电子邮箱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入团时间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发展团员编号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24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</w:rPr>
              <w:t>202</w:t>
            </w:r>
            <w:r>
              <w:rPr>
                <w:rFonts w:ascii="Times New Roman" w:eastAsia="宋体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年度团员教育评议等次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学生干部任职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社会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工作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经历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9B3683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个人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事迹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/>
                <w:color w:val="auto"/>
                <w:sz w:val="24"/>
              </w:rPr>
              <w:t>字以内）</w:t>
            </w:r>
          </w:p>
        </w:tc>
      </w:tr>
      <w:tr w:rsidR="009B3683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所获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荣誉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9B3683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252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3683" w:rsidRDefault="009B3683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521D58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 w:rsidR="009B3683" w:rsidRDefault="009B3683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521D58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</w:tc>
      </w:tr>
    </w:tbl>
    <w:p w:rsidR="009B3683" w:rsidRDefault="00521D58">
      <w:pPr>
        <w:spacing w:line="240" w:lineRule="auto"/>
        <w:ind w:firstLineChars="0" w:firstLine="0"/>
        <w:rPr>
          <w:rFonts w:ascii="Times New Roman" w:eastAsia="宋体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备注</w:t>
      </w:r>
      <w:r>
        <w:rPr>
          <w:rFonts w:ascii="Times New Roman" w:hAnsi="Times New Roman"/>
          <w:color w:val="auto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auto"/>
          <w:sz w:val="24"/>
        </w:rPr>
        <w:t>2017</w:t>
      </w:r>
      <w:r>
        <w:rPr>
          <w:rFonts w:ascii="Times New Roman" w:hAnsi="Times New Roman"/>
          <w:color w:val="auto"/>
          <w:sz w:val="24"/>
        </w:rPr>
        <w:t>年以后发展的团员须有发展团员编号</w:t>
      </w:r>
    </w:p>
    <w:p w:rsidR="009B3683" w:rsidRDefault="009B3683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  <w:sectPr w:rsidR="009B3683">
          <w:pgSz w:w="11906" w:h="16838"/>
          <w:pgMar w:top="1490" w:right="1801" w:bottom="1846" w:left="1799" w:header="720" w:footer="986" w:gutter="0"/>
          <w:cols w:space="720"/>
          <w:titlePg/>
        </w:sectPr>
      </w:pPr>
    </w:p>
    <w:p w:rsidR="009B3683" w:rsidRDefault="00521D58">
      <w:pPr>
        <w:spacing w:line="240" w:lineRule="auto"/>
        <w:ind w:firstLineChars="0" w:firstLine="0"/>
        <w:rPr>
          <w:rFonts w:ascii="Times New Roman" w:eastAsia="黑体" w:hAnsi="Times New Roman"/>
          <w:color w:val="auto"/>
          <w:sz w:val="30"/>
          <w:szCs w:val="30"/>
          <w:lang w:eastAsia="zh-CN"/>
        </w:rPr>
      </w:pPr>
      <w:r>
        <w:rPr>
          <w:rFonts w:ascii="Times New Roman" w:eastAsia="黑体" w:hAnsi="Times New Roman"/>
          <w:color w:val="auto"/>
          <w:sz w:val="30"/>
          <w:szCs w:val="30"/>
          <w:lang w:eastAsia="zh-CN"/>
        </w:rPr>
        <w:lastRenderedPageBreak/>
        <w:t>附件</w:t>
      </w:r>
      <w:r>
        <w:rPr>
          <w:rFonts w:ascii="Times New Roman" w:eastAsia="黑体" w:hAnsi="Times New Roman" w:hint="eastAsia"/>
          <w:color w:val="auto"/>
          <w:sz w:val="30"/>
          <w:szCs w:val="30"/>
          <w:lang w:eastAsia="zh-CN"/>
        </w:rPr>
        <w:t>4</w:t>
      </w:r>
    </w:p>
    <w:p w:rsidR="009B3683" w:rsidRDefault="00521D58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方正小标宋简体" w:eastAsia="方正小标宋简体" w:hAnsi="方正小标宋简体" w:cs="方正小标宋简体" w:hint="eastAsia"/>
          <w:color w:val="auto"/>
        </w:rPr>
        <w:t>百佳青年学生申报表</w:t>
      </w:r>
    </w:p>
    <w:tbl>
      <w:tblPr>
        <w:tblStyle w:val="TableGrid"/>
        <w:tblW w:w="9067" w:type="dxa"/>
        <w:tblInd w:w="-382" w:type="dxa"/>
        <w:tblCellMar>
          <w:top w:w="138" w:type="dxa"/>
          <w:left w:w="108" w:type="dxa"/>
          <w:bottom w:w="96" w:type="dxa"/>
          <w:right w:w="91" w:type="dxa"/>
        </w:tblCellMar>
        <w:tblLook w:val="04A0" w:firstRow="1" w:lastRow="0" w:firstColumn="1" w:lastColumn="0" w:noHBand="0" w:noVBand="1"/>
      </w:tblPr>
      <w:tblGrid>
        <w:gridCol w:w="1130"/>
        <w:gridCol w:w="1232"/>
        <w:gridCol w:w="850"/>
        <w:gridCol w:w="1276"/>
        <w:gridCol w:w="851"/>
        <w:gridCol w:w="1275"/>
        <w:gridCol w:w="993"/>
        <w:gridCol w:w="1460"/>
      </w:tblGrid>
      <w:tr w:rsidR="009B3683">
        <w:trPr>
          <w:trHeight w:val="28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政治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面貌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46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学院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绩点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29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电话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申报类别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入团时间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发展团员编号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24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</w:rPr>
              <w:t>202</w:t>
            </w:r>
            <w:r>
              <w:rPr>
                <w:rFonts w:ascii="Times New Roman" w:eastAsia="宋体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>度团员教育评议等次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学生干部任职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社会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工作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经历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9B3683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个人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事迹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/>
                <w:color w:val="auto"/>
                <w:sz w:val="24"/>
              </w:rPr>
              <w:t>字以内）</w:t>
            </w:r>
          </w:p>
        </w:tc>
      </w:tr>
      <w:tr w:rsidR="009B3683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所获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荣誉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9B3683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87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3683" w:rsidRDefault="009B3683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521D58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 w:rsidR="009B3683" w:rsidRDefault="009B3683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521D58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  <w:p w:rsidR="009B3683" w:rsidRDefault="009B3683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9B3683" w:rsidRDefault="00521D58">
      <w:pPr>
        <w:spacing w:line="240" w:lineRule="auto"/>
        <w:ind w:firstLineChars="0" w:firstLine="0"/>
        <w:rPr>
          <w:rFonts w:ascii="Times New Roman" w:eastAsia="宋体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备注</w:t>
      </w:r>
      <w:r>
        <w:rPr>
          <w:rFonts w:ascii="Times New Roman" w:hAnsi="Times New Roman"/>
          <w:color w:val="auto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auto"/>
          <w:sz w:val="24"/>
        </w:rPr>
        <w:t>2017</w:t>
      </w:r>
      <w:r>
        <w:rPr>
          <w:rFonts w:ascii="Times New Roman" w:hAnsi="Times New Roman"/>
          <w:color w:val="auto"/>
          <w:sz w:val="24"/>
        </w:rPr>
        <w:t>年以后发展的团员须有发展团员编号</w:t>
      </w:r>
    </w:p>
    <w:p w:rsidR="009B3683" w:rsidRDefault="009B3683">
      <w:pPr>
        <w:spacing w:line="240" w:lineRule="auto"/>
        <w:ind w:firstLineChars="0" w:firstLine="0"/>
        <w:rPr>
          <w:rFonts w:ascii="Times New Roman" w:eastAsia="黑体" w:hAnsi="Times New Roman"/>
          <w:color w:val="auto"/>
          <w:sz w:val="30"/>
          <w:szCs w:val="30"/>
          <w:lang w:eastAsia="zh-CN"/>
        </w:rPr>
        <w:sectPr w:rsidR="009B3683">
          <w:pgSz w:w="11906" w:h="16838"/>
          <w:pgMar w:top="1490" w:right="1801" w:bottom="1846" w:left="1799" w:header="720" w:footer="986" w:gutter="0"/>
          <w:cols w:space="720"/>
          <w:titlePg/>
        </w:sectPr>
      </w:pPr>
    </w:p>
    <w:p w:rsidR="009B3683" w:rsidRDefault="00521D58">
      <w:pPr>
        <w:spacing w:line="240" w:lineRule="auto"/>
        <w:ind w:firstLineChars="0" w:firstLine="0"/>
        <w:rPr>
          <w:rFonts w:ascii="Times New Roman" w:eastAsia="黑体" w:hAnsi="Times New Roman"/>
          <w:color w:val="auto"/>
          <w:sz w:val="30"/>
          <w:szCs w:val="30"/>
          <w:lang w:eastAsia="zh-CN"/>
        </w:rPr>
      </w:pPr>
      <w:r>
        <w:rPr>
          <w:rFonts w:ascii="Times New Roman" w:eastAsia="黑体" w:hAnsi="Times New Roman"/>
          <w:color w:val="auto"/>
          <w:sz w:val="30"/>
          <w:szCs w:val="30"/>
          <w:lang w:eastAsia="zh-CN"/>
        </w:rPr>
        <w:lastRenderedPageBreak/>
        <w:t>附件</w:t>
      </w:r>
      <w:r>
        <w:rPr>
          <w:rFonts w:ascii="Times New Roman" w:eastAsia="黑体" w:hAnsi="Times New Roman" w:hint="eastAsia"/>
          <w:color w:val="auto"/>
          <w:sz w:val="30"/>
          <w:szCs w:val="30"/>
          <w:lang w:eastAsia="zh-CN"/>
        </w:rPr>
        <w:t>5</w:t>
      </w:r>
    </w:p>
    <w:p w:rsidR="009B3683" w:rsidRDefault="00521D58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  <w:t>十大杰出青年学生申报表（个人）</w:t>
      </w:r>
    </w:p>
    <w:tbl>
      <w:tblPr>
        <w:tblStyle w:val="TableGrid"/>
        <w:tblW w:w="9067" w:type="dxa"/>
        <w:tblInd w:w="-382" w:type="dxa"/>
        <w:tblCellMar>
          <w:top w:w="138" w:type="dxa"/>
          <w:left w:w="108" w:type="dxa"/>
          <w:bottom w:w="96" w:type="dxa"/>
          <w:right w:w="91" w:type="dxa"/>
        </w:tblCellMar>
        <w:tblLook w:val="04A0" w:firstRow="1" w:lastRow="0" w:firstColumn="1" w:lastColumn="0" w:noHBand="0" w:noVBand="1"/>
      </w:tblPr>
      <w:tblGrid>
        <w:gridCol w:w="1130"/>
        <w:gridCol w:w="1232"/>
        <w:gridCol w:w="992"/>
        <w:gridCol w:w="1438"/>
        <w:gridCol w:w="833"/>
        <w:gridCol w:w="1315"/>
        <w:gridCol w:w="1135"/>
        <w:gridCol w:w="992"/>
      </w:tblGrid>
      <w:tr w:rsidR="009B3683">
        <w:trPr>
          <w:trHeight w:val="28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政治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面貌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学院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学号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绩点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电话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申报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类别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入团时间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发展团员编号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576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年度团员教育评议等次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学生干部任职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48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社会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工作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经历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9B3683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85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个人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事迹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300 </w:t>
            </w:r>
            <w:r>
              <w:rPr>
                <w:rFonts w:ascii="Times New Roman" w:hAnsi="Times New Roman"/>
                <w:color w:val="auto"/>
                <w:sz w:val="24"/>
              </w:rPr>
              <w:t>字以内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ascii="Times New Roman" w:hAnsi="Times New Roman"/>
                <w:color w:val="auto"/>
                <w:sz w:val="24"/>
              </w:rPr>
              <w:t>另附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事迹材料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1500</w:t>
            </w:r>
            <w:r>
              <w:rPr>
                <w:rFonts w:ascii="Times New Roman" w:hAnsi="Times New Roman"/>
                <w:color w:val="auto"/>
                <w:sz w:val="24"/>
              </w:rPr>
              <w:t>字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以内</w:t>
            </w:r>
            <w:r>
              <w:rPr>
                <w:rFonts w:ascii="Times New Roman" w:hAnsi="Times New Roman"/>
                <w:color w:val="auto"/>
                <w:sz w:val="24"/>
              </w:rPr>
              <w:t>）</w:t>
            </w:r>
          </w:p>
        </w:tc>
      </w:tr>
      <w:tr w:rsidR="009B3683">
        <w:trPr>
          <w:trHeight w:val="155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所获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荣誉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9B3683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87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3683" w:rsidRDefault="009B3683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521D58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 w:rsidR="009B3683" w:rsidRDefault="009B3683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521D58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  <w:p w:rsidR="009B3683" w:rsidRDefault="009B3683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9B3683" w:rsidRDefault="00521D58">
      <w:pPr>
        <w:spacing w:line="240" w:lineRule="auto"/>
        <w:ind w:firstLineChars="0" w:firstLine="0"/>
        <w:rPr>
          <w:rFonts w:ascii="Times New Roman" w:hAnsi="Times New Roman"/>
          <w:color w:val="auto"/>
          <w:sz w:val="24"/>
        </w:rPr>
        <w:sectPr w:rsidR="009B3683">
          <w:pgSz w:w="11906" w:h="16838"/>
          <w:pgMar w:top="1490" w:right="1801" w:bottom="1846" w:left="1799" w:header="720" w:footer="986" w:gutter="0"/>
          <w:cols w:space="720"/>
          <w:titlePg/>
        </w:sectPr>
      </w:pPr>
      <w:r>
        <w:rPr>
          <w:rFonts w:ascii="Times New Roman" w:hAnsi="Times New Roman"/>
          <w:color w:val="auto"/>
          <w:sz w:val="24"/>
        </w:rPr>
        <w:t>备注</w:t>
      </w:r>
      <w:r>
        <w:rPr>
          <w:rFonts w:ascii="Times New Roman" w:hAnsi="Times New Roman"/>
          <w:color w:val="auto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auto"/>
          <w:sz w:val="24"/>
        </w:rPr>
        <w:t>2017</w:t>
      </w:r>
      <w:r>
        <w:rPr>
          <w:rFonts w:ascii="Times New Roman" w:hAnsi="Times New Roman"/>
          <w:color w:val="auto"/>
          <w:sz w:val="24"/>
        </w:rPr>
        <w:t>年以后发展的团员须有发展团员编</w:t>
      </w:r>
      <w:r>
        <w:rPr>
          <w:rFonts w:ascii="Times New Roman" w:hAnsi="Times New Roman" w:hint="eastAsia"/>
          <w:color w:val="auto"/>
          <w:sz w:val="24"/>
          <w:lang w:eastAsia="zh-CN"/>
        </w:rPr>
        <w:t>号。</w:t>
      </w:r>
      <w:r>
        <w:rPr>
          <w:rFonts w:ascii="Times New Roman" w:hAnsi="Times New Roman" w:hint="eastAsia"/>
          <w:b/>
          <w:bCs/>
          <w:color w:val="auto"/>
          <w:sz w:val="24"/>
          <w:lang w:eastAsia="zh-CN"/>
        </w:rPr>
        <w:t>申报类别主要包括</w:t>
      </w:r>
      <w:r>
        <w:rPr>
          <w:rFonts w:ascii="Times New Roman" w:hAnsi="Times New Roman" w:hint="eastAsia"/>
          <w:b/>
          <w:bCs/>
          <w:color w:val="auto"/>
          <w:sz w:val="24"/>
          <w:lang w:eastAsia="zh-CN"/>
        </w:rPr>
        <w:t>思想引领、学生工作、科技创新、文体活动、励志向上、</w:t>
      </w:r>
      <w:r>
        <w:rPr>
          <w:rFonts w:ascii="Times New Roman" w:hAnsi="Times New Roman" w:hint="eastAsia"/>
          <w:b/>
          <w:bCs/>
          <w:color w:val="auto"/>
          <w:sz w:val="24"/>
          <w:lang w:eastAsia="zh-CN"/>
        </w:rPr>
        <w:t>社会实践、</w:t>
      </w:r>
      <w:r>
        <w:rPr>
          <w:rFonts w:ascii="Times New Roman" w:hAnsi="Times New Roman" w:hint="eastAsia"/>
          <w:b/>
          <w:bCs/>
          <w:color w:val="auto"/>
          <w:sz w:val="24"/>
          <w:lang w:eastAsia="zh-CN"/>
        </w:rPr>
        <w:t>志愿服务</w:t>
      </w:r>
      <w:r>
        <w:rPr>
          <w:rFonts w:ascii="Times New Roman" w:hAnsi="Times New Roman" w:hint="eastAsia"/>
          <w:b/>
          <w:bCs/>
          <w:color w:val="auto"/>
          <w:sz w:val="24"/>
          <w:lang w:eastAsia="zh-CN"/>
        </w:rPr>
        <w:t>、</w:t>
      </w:r>
      <w:r>
        <w:rPr>
          <w:rFonts w:ascii="Times New Roman" w:hAnsi="Times New Roman" w:hint="eastAsia"/>
          <w:b/>
          <w:bCs/>
          <w:color w:val="auto"/>
          <w:sz w:val="24"/>
          <w:lang w:eastAsia="zh-CN"/>
        </w:rPr>
        <w:t>创业实践、</w:t>
      </w:r>
      <w:r>
        <w:rPr>
          <w:rFonts w:ascii="Times New Roman" w:hAnsi="Times New Roman" w:hint="eastAsia"/>
          <w:b/>
          <w:bCs/>
          <w:color w:val="auto"/>
          <w:sz w:val="24"/>
          <w:lang w:eastAsia="zh-CN"/>
        </w:rPr>
        <w:t>其他。</w:t>
      </w:r>
    </w:p>
    <w:p w:rsidR="009B3683" w:rsidRDefault="00521D58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  <w:lastRenderedPageBreak/>
        <w:t>十大杰出青年学生申报表（集体）</w:t>
      </w:r>
    </w:p>
    <w:tbl>
      <w:tblPr>
        <w:tblStyle w:val="TableGrid"/>
        <w:tblW w:w="9067" w:type="dxa"/>
        <w:tblInd w:w="-382" w:type="dxa"/>
        <w:tblCellMar>
          <w:top w:w="138" w:type="dxa"/>
          <w:left w:w="108" w:type="dxa"/>
          <w:bottom w:w="96" w:type="dxa"/>
          <w:right w:w="91" w:type="dxa"/>
        </w:tblCellMar>
        <w:tblLook w:val="04A0" w:firstRow="1" w:lastRow="0" w:firstColumn="1" w:lastColumn="0" w:noHBand="0" w:noVBand="1"/>
      </w:tblPr>
      <w:tblGrid>
        <w:gridCol w:w="1511"/>
        <w:gridCol w:w="1560"/>
        <w:gridCol w:w="1417"/>
        <w:gridCol w:w="1559"/>
        <w:gridCol w:w="1418"/>
        <w:gridCol w:w="1602"/>
      </w:tblGrid>
      <w:tr w:rsidR="009B3683">
        <w:trPr>
          <w:trHeight w:val="3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团队名称</w:t>
            </w:r>
          </w:p>
        </w:tc>
        <w:tc>
          <w:tcPr>
            <w:tcW w:w="7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283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负责人信息</w:t>
            </w:r>
          </w:p>
        </w:tc>
      </w:tr>
      <w:tr w:rsidR="009B3683">
        <w:trPr>
          <w:trHeight w:val="3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学院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3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电子邮箱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手机号码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团队工作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起始时间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211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所获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荣誉</w:t>
            </w:r>
          </w:p>
        </w:tc>
        <w:tc>
          <w:tcPr>
            <w:tcW w:w="7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9B3683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351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突出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事迹</w:t>
            </w:r>
          </w:p>
        </w:tc>
        <w:tc>
          <w:tcPr>
            <w:tcW w:w="7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300 </w:t>
            </w:r>
            <w:r>
              <w:rPr>
                <w:rFonts w:ascii="Times New Roman" w:hAnsi="Times New Roman"/>
                <w:color w:val="auto"/>
                <w:sz w:val="24"/>
              </w:rPr>
              <w:t>字以内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ascii="Times New Roman" w:hAnsi="Times New Roman"/>
                <w:color w:val="auto"/>
                <w:sz w:val="24"/>
              </w:rPr>
              <w:t>另附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事迹材料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1500</w:t>
            </w:r>
            <w:r>
              <w:rPr>
                <w:rFonts w:ascii="Times New Roman" w:hAnsi="Times New Roman"/>
                <w:color w:val="auto"/>
                <w:sz w:val="24"/>
              </w:rPr>
              <w:t>字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以内</w:t>
            </w:r>
            <w:r>
              <w:rPr>
                <w:rFonts w:ascii="Times New Roman" w:hAnsi="Times New Roman"/>
                <w:color w:val="auto"/>
                <w:sz w:val="24"/>
              </w:rPr>
              <w:t>）</w:t>
            </w:r>
          </w:p>
        </w:tc>
      </w:tr>
      <w:tr w:rsidR="009B3683">
        <w:trPr>
          <w:trHeight w:val="2453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推荐单位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意见</w:t>
            </w:r>
          </w:p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9B3683">
            <w:pPr>
              <w:spacing w:line="240" w:lineRule="auto"/>
              <w:ind w:leftChars="84" w:left="269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521D58">
            <w:pPr>
              <w:spacing w:line="240" w:lineRule="auto"/>
              <w:ind w:leftChars="1684" w:left="5389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 w:rsidR="009B3683" w:rsidRDefault="009B3683">
            <w:pPr>
              <w:spacing w:line="240" w:lineRule="auto"/>
              <w:ind w:leftChars="1684" w:left="5389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521D58">
            <w:pPr>
              <w:spacing w:line="240" w:lineRule="auto"/>
              <w:ind w:leftChars="1684" w:left="5389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9B3683" w:rsidRDefault="009B3683">
      <w:pPr>
        <w:spacing w:line="240" w:lineRule="auto"/>
        <w:ind w:firstLineChars="0" w:firstLine="0"/>
        <w:rPr>
          <w:rFonts w:ascii="Times New Roman" w:hAnsi="Times New Roman"/>
          <w:color w:val="auto"/>
          <w:sz w:val="24"/>
        </w:rPr>
        <w:sectPr w:rsidR="009B3683">
          <w:pgSz w:w="11906" w:h="16838"/>
          <w:pgMar w:top="1490" w:right="1801" w:bottom="1846" w:left="1799" w:header="720" w:footer="986" w:gutter="0"/>
          <w:cols w:space="720"/>
          <w:titlePg/>
        </w:sectPr>
      </w:pPr>
    </w:p>
    <w:p w:rsidR="009B3683" w:rsidRDefault="00521D58">
      <w:pPr>
        <w:spacing w:line="240" w:lineRule="auto"/>
        <w:ind w:firstLineChars="0" w:firstLine="0"/>
        <w:rPr>
          <w:rFonts w:ascii="Times New Roman" w:eastAsia="黑体" w:hAnsi="Times New Roman"/>
          <w:color w:val="auto"/>
          <w:sz w:val="30"/>
          <w:szCs w:val="30"/>
          <w:lang w:eastAsia="zh-CN"/>
        </w:rPr>
      </w:pPr>
      <w:r>
        <w:rPr>
          <w:rFonts w:ascii="Times New Roman" w:eastAsia="黑体" w:hAnsi="Times New Roman" w:hint="eastAsia"/>
          <w:color w:val="auto"/>
          <w:sz w:val="30"/>
          <w:szCs w:val="30"/>
          <w:lang w:eastAsia="zh-CN"/>
        </w:rPr>
        <w:lastRenderedPageBreak/>
        <w:t>附件</w:t>
      </w:r>
      <w:r>
        <w:rPr>
          <w:rFonts w:ascii="Times New Roman" w:eastAsia="黑体" w:hAnsi="Times New Roman" w:hint="eastAsia"/>
          <w:color w:val="auto"/>
          <w:sz w:val="30"/>
          <w:szCs w:val="30"/>
          <w:lang w:eastAsia="zh-CN"/>
        </w:rPr>
        <w:t>6</w:t>
      </w:r>
    </w:p>
    <w:p w:rsidR="009B3683" w:rsidRDefault="00521D58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  <w:t>五四红旗团支部</w:t>
      </w:r>
      <w:r>
        <w:rPr>
          <w:rFonts w:ascii="方正小标宋简体" w:eastAsia="方正小标宋简体" w:hAnsi="方正小标宋简体" w:cs="方正小标宋简体"/>
          <w:color w:val="auto"/>
        </w:rPr>
        <w:t>申报表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367"/>
        <w:gridCol w:w="667"/>
        <w:gridCol w:w="1166"/>
        <w:gridCol w:w="1967"/>
        <w:gridCol w:w="1717"/>
        <w:gridCol w:w="1058"/>
      </w:tblGrid>
      <w:tr w:rsidR="009B3683">
        <w:trPr>
          <w:trHeight w:hRule="exact" w:val="624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团（总）支部全称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hRule="exact" w:val="624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团支书姓名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联系电话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hRule="exact" w:val="624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成立时间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最近两次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换届时间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hRule="exact" w:val="624"/>
          <w:jc w:val="center"/>
        </w:trPr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工作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现有团员总数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年发展团员数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hRule="exact" w:val="624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年应收团费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年实收团费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hRule="exact" w:val="624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对标定级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对标定级等次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年执行</w:t>
            </w:r>
            <w:r>
              <w:rPr>
                <w:rFonts w:ascii="Times New Roman" w:hAnsi="Times New Roman"/>
                <w:color w:val="auto"/>
                <w:sz w:val="24"/>
              </w:rPr>
              <w:t>“</w:t>
            </w:r>
            <w:r>
              <w:rPr>
                <w:rFonts w:ascii="Times New Roman" w:hAnsi="Times New Roman"/>
                <w:color w:val="auto"/>
                <w:sz w:val="24"/>
              </w:rPr>
              <w:t>三会两制一课</w:t>
            </w:r>
            <w:r>
              <w:rPr>
                <w:rFonts w:ascii="Times New Roman" w:hAnsi="Times New Roman"/>
                <w:color w:val="auto"/>
                <w:sz w:val="24"/>
              </w:rPr>
              <w:t>”</w:t>
            </w:r>
            <w:r>
              <w:rPr>
                <w:rFonts w:ascii="Times New Roman" w:hAnsi="Times New Roman"/>
                <w:color w:val="auto"/>
                <w:sz w:val="24"/>
              </w:rPr>
              <w:t>情况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团支部大会召开次数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是否开展团员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教育评议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团支部委员会议召开次数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是否开展团员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年度团籍注册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团小组会召开次数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开展团课次数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推优入党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推荐优秀团员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作入党积极分子人数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被党组织确定为入党积极分子数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推荐优秀团员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作党的发展对象人数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被</w:t>
            </w:r>
            <w:r>
              <w:rPr>
                <w:rFonts w:ascii="Times New Roman" w:hAnsi="Times New Roman"/>
                <w:color w:val="auto"/>
                <w:sz w:val="24"/>
              </w:rPr>
              <w:t>党组织确定为党的发展对象数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156"/>
          <w:jc w:val="center"/>
        </w:trPr>
        <w:tc>
          <w:tcPr>
            <w:tcW w:w="2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近三年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获得荣誉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情况</w:t>
            </w:r>
          </w:p>
        </w:tc>
        <w:tc>
          <w:tcPr>
            <w:tcW w:w="6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454"/>
          <w:jc w:val="center"/>
        </w:trPr>
        <w:tc>
          <w:tcPr>
            <w:tcW w:w="2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主要事迹</w:t>
            </w:r>
          </w:p>
        </w:tc>
        <w:tc>
          <w:tcPr>
            <w:tcW w:w="6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hAnsi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/>
                <w:color w:val="auto"/>
                <w:sz w:val="24"/>
              </w:rPr>
              <w:t>字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以内</w:t>
            </w:r>
            <w:r>
              <w:rPr>
                <w:rFonts w:ascii="Times New Roman" w:hAnsi="Times New Roman"/>
                <w:color w:val="auto"/>
                <w:sz w:val="24"/>
              </w:rPr>
              <w:t>）</w:t>
            </w:r>
          </w:p>
        </w:tc>
      </w:tr>
      <w:tr w:rsidR="009B3683">
        <w:trPr>
          <w:trHeight w:val="2216"/>
          <w:jc w:val="center"/>
        </w:trPr>
        <w:tc>
          <w:tcPr>
            <w:tcW w:w="2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6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9B3683" w:rsidRDefault="00521D58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  <w:lastRenderedPageBreak/>
        <w:t>五四红旗团支部创建单位</w:t>
      </w:r>
      <w:r>
        <w:rPr>
          <w:rFonts w:ascii="方正小标宋简体" w:eastAsia="方正小标宋简体" w:hAnsi="方正小标宋简体" w:cs="方正小标宋简体"/>
          <w:color w:val="auto"/>
        </w:rPr>
        <w:t>申报表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367"/>
        <w:gridCol w:w="667"/>
        <w:gridCol w:w="1166"/>
        <w:gridCol w:w="1967"/>
        <w:gridCol w:w="1717"/>
        <w:gridCol w:w="1058"/>
      </w:tblGrid>
      <w:tr w:rsidR="009B3683">
        <w:trPr>
          <w:trHeight w:hRule="exact" w:val="624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团（总）支部全称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hRule="exact" w:val="624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团支书姓名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联系电话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hRule="exact" w:val="624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成立时间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最近两次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换届时间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hRule="exact" w:val="624"/>
          <w:jc w:val="center"/>
        </w:trPr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工作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现有团员总数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年发展团员数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hRule="exact" w:val="624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年应收团费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年实收团费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hRule="exact" w:val="624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对标定级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对标定级等次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年执行</w:t>
            </w:r>
            <w:r>
              <w:rPr>
                <w:rFonts w:ascii="Times New Roman" w:hAnsi="Times New Roman"/>
                <w:color w:val="auto"/>
                <w:sz w:val="24"/>
              </w:rPr>
              <w:t>“</w:t>
            </w:r>
            <w:r>
              <w:rPr>
                <w:rFonts w:ascii="Times New Roman" w:hAnsi="Times New Roman"/>
                <w:color w:val="auto"/>
                <w:sz w:val="24"/>
              </w:rPr>
              <w:t>三会两制一课</w:t>
            </w:r>
            <w:r>
              <w:rPr>
                <w:rFonts w:ascii="Times New Roman" w:hAnsi="Times New Roman"/>
                <w:color w:val="auto"/>
                <w:sz w:val="24"/>
              </w:rPr>
              <w:t>”</w:t>
            </w:r>
            <w:r>
              <w:rPr>
                <w:rFonts w:ascii="Times New Roman" w:hAnsi="Times New Roman"/>
                <w:color w:val="auto"/>
                <w:sz w:val="24"/>
              </w:rPr>
              <w:t>情况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团支部大会召开次数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是否开展团员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教育评议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团支部委员会议召开次数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是否开展团员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年度团籍注册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团小组会召开次数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开展团课次数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推优入党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推荐优秀团员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作入党积极分子人数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被党组织确定为入党积极分子数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推荐优秀团员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作党的发展对象人数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被</w:t>
            </w:r>
            <w:r>
              <w:rPr>
                <w:rFonts w:ascii="Times New Roman" w:hAnsi="Times New Roman"/>
                <w:color w:val="auto"/>
                <w:sz w:val="24"/>
              </w:rPr>
              <w:t>党组织确定为党的发展对象数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156"/>
          <w:jc w:val="center"/>
        </w:trPr>
        <w:tc>
          <w:tcPr>
            <w:tcW w:w="2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近三年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获得荣誉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情况</w:t>
            </w:r>
          </w:p>
        </w:tc>
        <w:tc>
          <w:tcPr>
            <w:tcW w:w="6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454"/>
          <w:jc w:val="center"/>
        </w:trPr>
        <w:tc>
          <w:tcPr>
            <w:tcW w:w="2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创建计划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（创建基础、主要举措、预计成果）</w:t>
            </w:r>
          </w:p>
        </w:tc>
        <w:tc>
          <w:tcPr>
            <w:tcW w:w="6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（另附材料，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1000</w:t>
            </w:r>
            <w:r>
              <w:rPr>
                <w:rFonts w:ascii="Times New Roman" w:hAnsi="Times New Roman"/>
                <w:color w:val="auto"/>
                <w:sz w:val="24"/>
              </w:rPr>
              <w:t>字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以内</w:t>
            </w:r>
            <w:r>
              <w:rPr>
                <w:rFonts w:ascii="Times New Roman" w:hAnsi="Times New Roman"/>
                <w:color w:val="auto"/>
                <w:sz w:val="24"/>
              </w:rPr>
              <w:t>）</w:t>
            </w:r>
          </w:p>
        </w:tc>
      </w:tr>
      <w:tr w:rsidR="009B3683">
        <w:trPr>
          <w:trHeight w:val="2216"/>
          <w:jc w:val="center"/>
        </w:trPr>
        <w:tc>
          <w:tcPr>
            <w:tcW w:w="2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6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9B3683" w:rsidRDefault="009B3683">
      <w:pPr>
        <w:ind w:firstLineChars="0" w:firstLine="0"/>
        <w:rPr>
          <w:rFonts w:ascii="宋体" w:eastAsia="宋体" w:hAnsi="宋体" w:cs="宋体" w:hint="eastAsia"/>
        </w:rPr>
      </w:pPr>
      <w:bookmarkStart w:id="0" w:name="_GoBack"/>
      <w:bookmarkEnd w:id="0"/>
    </w:p>
    <w:sectPr w:rsidR="009B36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2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D58" w:rsidRDefault="00521D58">
      <w:pPr>
        <w:spacing w:line="240" w:lineRule="auto"/>
      </w:pPr>
      <w:r>
        <w:separator/>
      </w:r>
    </w:p>
  </w:endnote>
  <w:endnote w:type="continuationSeparator" w:id="0">
    <w:p w:rsidR="00521D58" w:rsidRDefault="00521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Yu Gothic"/>
    <w:charset w:val="80"/>
    <w:family w:val="auto"/>
    <w:pitch w:val="default"/>
    <w:sig w:usb0="00000000" w:usb1="00000000" w:usb2="00000010" w:usb3="00000000" w:csb0="003E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521D58">
    <w:r>
      <w:t xml:space="preserve"> </w:t>
    </w:r>
  </w:p>
  <w:p w:rsidR="009B3683" w:rsidRDefault="009B36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521D58"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521D58"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521D5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B3683" w:rsidRDefault="00521D58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cjrQEAAEY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qTP/&#10;HfRHkjXS/DseaEE5c28DtbesysVIF2M3G6UUxlcPmepXWgX8DDXXpGFVYfNilW14+q5Zj+u//QU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5K3I60BAABG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9B3683" w:rsidRDefault="00521D58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521D58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 1 —</w:t>
    </w:r>
  </w:p>
  <w:p w:rsidR="009B3683" w:rsidRDefault="009B3683">
    <w:pPr>
      <w:pStyle w:val="a3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521D58">
    <w:r>
      <w:t xml:space="preserve"> </w:t>
    </w:r>
    <w:r>
      <w:tab/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521D58">
    <w:r>
      <w:t xml:space="preserve"> </w:t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D58" w:rsidRDefault="00521D58">
      <w:r>
        <w:separator/>
      </w:r>
    </w:p>
  </w:footnote>
  <w:footnote w:type="continuationSeparator" w:id="0">
    <w:p w:rsidR="00521D58" w:rsidRDefault="00521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9B36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9B36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9B36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JmNTAxYTA0NTllZTU0OWY5NWY0MWNlMzBjNGU2OTYifQ=="/>
  </w:docVars>
  <w:rsids>
    <w:rsidRoot w:val="009B3683"/>
    <w:rsid w:val="00521D58"/>
    <w:rsid w:val="008171A4"/>
    <w:rsid w:val="009B3683"/>
    <w:rsid w:val="02630B12"/>
    <w:rsid w:val="06CE0EAF"/>
    <w:rsid w:val="0C044573"/>
    <w:rsid w:val="10AF62B7"/>
    <w:rsid w:val="155420F6"/>
    <w:rsid w:val="156C736A"/>
    <w:rsid w:val="17BA1638"/>
    <w:rsid w:val="1D2C08EE"/>
    <w:rsid w:val="215D5E33"/>
    <w:rsid w:val="2323286A"/>
    <w:rsid w:val="257832A0"/>
    <w:rsid w:val="340474A0"/>
    <w:rsid w:val="386B727B"/>
    <w:rsid w:val="38AB3A4B"/>
    <w:rsid w:val="3E3218B6"/>
    <w:rsid w:val="550048E9"/>
    <w:rsid w:val="5E47550F"/>
    <w:rsid w:val="641140CD"/>
    <w:rsid w:val="678D1D20"/>
    <w:rsid w:val="6ECD5628"/>
    <w:rsid w:val="7082146C"/>
    <w:rsid w:val="72FE7799"/>
    <w:rsid w:val="7362033E"/>
    <w:rsid w:val="76C21595"/>
    <w:rsid w:val="77E5503D"/>
    <w:rsid w:val="78F66FE4"/>
    <w:rsid w:val="79B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F2C94"/>
  <w15:docId w15:val="{8B377510-B408-4349-BB8F-30809C69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360" w:lineRule="auto"/>
      <w:ind w:firstLineChars="200" w:firstLine="640"/>
      <w:jc w:val="both"/>
    </w:pPr>
    <w:rPr>
      <w:rFonts w:ascii="仿宋" w:eastAsia="仿宋" w:hAnsi="仿宋" w:cs="Times New Roman"/>
      <w:color w:val="000000"/>
      <w:kern w:val="2"/>
      <w:sz w:val="32"/>
      <w:szCs w:val="24"/>
      <w:lang w:eastAsia="zh-Hans"/>
    </w:rPr>
  </w:style>
  <w:style w:type="paragraph" w:styleId="1">
    <w:name w:val="heading 1"/>
    <w:basedOn w:val="a"/>
    <w:next w:val="a"/>
    <w:uiPriority w:val="9"/>
    <w:qFormat/>
    <w:pPr>
      <w:ind w:right="170"/>
      <w:jc w:val="left"/>
      <w:outlineLvl w:val="0"/>
    </w:pPr>
    <w:rPr>
      <w:rFonts w:ascii="Heiti SC Medium" w:eastAsia="Heiti SC Medium" w:hAnsi="Heiti SC Medium"/>
    </w:rPr>
  </w:style>
  <w:style w:type="paragraph" w:styleId="2">
    <w:name w:val="heading 2"/>
    <w:basedOn w:val="a"/>
    <w:next w:val="a"/>
    <w:uiPriority w:val="9"/>
    <w:unhideWhenUsed/>
    <w:qFormat/>
    <w:pPr>
      <w:ind w:firstLine="643"/>
      <w:outlineLvl w:val="1"/>
    </w:pPr>
    <w:rPr>
      <w:rFonts w:ascii="楷体" w:eastAsia="楷体" w:hAnsi="楷体"/>
      <w:b/>
      <w:bCs/>
      <w:lang w:eastAsia="zh-CN"/>
    </w:rPr>
  </w:style>
  <w:style w:type="paragraph" w:styleId="3">
    <w:name w:val="heading 3"/>
    <w:basedOn w:val="a"/>
    <w:next w:val="a"/>
    <w:uiPriority w:val="9"/>
    <w:unhideWhenUsed/>
    <w:qFormat/>
    <w:pPr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uiPriority w:val="9"/>
    <w:unhideWhenUsed/>
    <w:qFormat/>
    <w:pPr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680"/>
        <w:tab w:val="right" w:pos="9360"/>
      </w:tabs>
      <w:spacing w:line="240" w:lineRule="auto"/>
      <w:ind w:firstLineChars="0" w:firstLine="0"/>
      <w:jc w:val="left"/>
    </w:pPr>
    <w:rPr>
      <w:rFonts w:ascii="等线" w:eastAsia="等线" w:hAnsi="等线"/>
      <w:color w:val="auto"/>
      <w:kern w:val="0"/>
      <w:sz w:val="22"/>
      <w:szCs w:val="22"/>
      <w:lang w:eastAsia="zh-CN"/>
    </w:rPr>
  </w:style>
  <w:style w:type="character" w:styleId="a4">
    <w:name w:val="Hyperlink"/>
    <w:basedOn w:val="a0"/>
    <w:qFormat/>
    <w:rPr>
      <w:color w:val="0000FF"/>
      <w:u w:val="single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nuaa</cp:lastModifiedBy>
  <cp:revision>2</cp:revision>
  <dcterms:created xsi:type="dcterms:W3CDTF">2023-04-12T11:02:00Z</dcterms:created>
  <dcterms:modified xsi:type="dcterms:W3CDTF">2023-04-12T11:02:00Z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1A218A76A7CF4E05B6D648AB7615D140</vt:lpwstr>
  </property>
</Properties>
</file>